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B9963">
      <w:pPr>
        <w:pStyle w:val="31"/>
        <w:jc w:val="center"/>
      </w:pPr>
      <w:r>
        <w:t>我是切断阀：</w:t>
      </w:r>
      <w:r>
        <w:br w:type="textWrapping"/>
      </w:r>
      <w:r>
        <w:t>气动 O 型开关球阀</w:t>
      </w:r>
      <w:bookmarkStart w:id="0" w:name="_GoBack"/>
      <w:bookmarkEnd w:id="0"/>
      <w:r>
        <w:t>的自述</w:t>
      </w:r>
    </w:p>
    <w:p w14:paraId="18FE1ACF">
      <w:pPr>
        <w:jc w:val="center"/>
      </w:pPr>
      <w:r>
        <w:rPr>
          <w:color w:val="5A6973"/>
          <w:sz w:val="22"/>
        </w:rPr>
        <w:t>一颗球，九十度，守住一条工艺边界</w:t>
      </w:r>
    </w:p>
    <w:p w14:paraId="78B73564">
      <w:pPr>
        <w:jc w:val="center"/>
      </w:pPr>
      <w:r>
        <w:drawing>
          <wp:inline distT="0" distB="0" distL="114300" distR="114300">
            <wp:extent cx="6047740" cy="3403600"/>
            <wp:effectExtent l="0" t="0" r="1016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3403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314C0">
      <w:pPr>
        <w:jc w:val="center"/>
      </w:pPr>
      <w:r>
        <w:rPr>
          <w:color w:val="646464"/>
          <w:sz w:val="17"/>
        </w:rPr>
        <w:t>图1  气动 O 型球阀的工业现场与剖面示意（示意图，实际产品以制造商图纸和数据表为准）</w:t>
      </w:r>
    </w:p>
    <w:p w14:paraId="7DD13D33">
      <w:pPr>
        <w:spacing w:after="120" w:line="307" w:lineRule="auto"/>
        <w:ind w:firstLine="420"/>
      </w:pPr>
      <w:r>
        <w:t>大家好，我是切断阀。更准确地说，在今天这篇文章里，我代表的是控制阀家族中采用气动执行机构、O 型球体和旋转开关结构的一类产品。现场也有人叫我“气动球阀”“气动 O 型开关阀”或“气动 O 型切断阀”。这些叫法都在描述我的主要特征，但它们并不意味着所有切断阀都只有球阀一种结构。</w:t>
      </w:r>
    </w:p>
    <w:p w14:paraId="1FC9BA52">
      <w:pPr>
        <w:spacing w:after="120" w:line="307" w:lineRule="auto"/>
        <w:ind w:firstLine="420"/>
      </w:pPr>
      <w:r>
        <w:t>我的性格很明确：需要介质通过时，我把通道打开；需要隔离时，我把通道关严。通常只需旋转 90°，我就能完成一次全开或全关。别看我平时话不多，关键时刻可一点都不含糊。</w:t>
      </w:r>
    </w:p>
    <w:p w14:paraId="4A403C89">
      <w:pPr>
        <w:spacing w:after="160" w:line="288" w:lineRule="auto"/>
        <w:ind w:left="369" w:right="198"/>
      </w:pPr>
      <w:r>
        <w:rPr>
          <w:i/>
          <w:color w:val="375870"/>
          <w:sz w:val="21"/>
        </w:rPr>
        <w:t>“我不是来和调节阀抢工作的。调节阀负责把流量拿捏到小数点，我负责在该开、该关的时候，把边界守住。”</w:t>
      </w:r>
    </w:p>
    <w:p w14:paraId="0C22F378">
      <w:pPr>
        <w:pStyle w:val="3"/>
      </w:pPr>
      <w:r>
        <w:t>一、先把我的名字说准确</w:t>
      </w:r>
    </w:p>
    <w:p w14:paraId="0E6899DE">
      <w:pPr>
        <w:spacing w:after="120" w:line="307" w:lineRule="auto"/>
        <w:ind w:firstLine="420"/>
      </w:pPr>
      <w:r>
        <w:t>“切断阀”描述的是功能：让我在需要时切断或接通介质。“气动球阀”描述的是驱动方式和阀体结构：我用压缩空气驱动，内部有球体。“O 型开关阀”则强调球体通孔通常呈圆形，并以旋转方式执行开关。把这三个词放在一起，通常指向的是气动驱动的 O 型球阀切断装置。</w:t>
      </w:r>
    </w:p>
    <w:p w14:paraId="0B353CDE">
      <w:pPr>
        <w:spacing w:after="120" w:line="307" w:lineRule="auto"/>
        <w:ind w:firstLine="420"/>
      </w:pPr>
      <w:r>
        <w:t>但在工程文件里，我不会只凭一个俗称就定型。最终还要看阀门数据表、流程图、压力等级、温度范围、介质性质、泄漏等级、动作时间和失效位置。名字负责让我“被认出来”，数据负责让我“选得正确”。</w:t>
      </w:r>
    </w:p>
    <w:p w14:paraId="0D300906">
      <w:pPr>
        <w:pStyle w:val="3"/>
      </w:pPr>
      <w:r>
        <w:t>二、我的身体里有什么？</w:t>
      </w:r>
    </w:p>
    <w:p w14:paraId="5789280E">
      <w:pPr>
        <w:spacing w:after="120" w:line="307" w:lineRule="auto"/>
        <w:ind w:firstLine="420"/>
      </w:pPr>
      <w:r>
        <w:t>我的核心零件是一颗带通孔的球。球体的通孔与管道方向一致时，介质可以通过；球体旋转约 90° 后，通孔转到与管道垂直的位置，球体的实心部分挡住流道，我就完成关闭。</w:t>
      </w:r>
    </w:p>
    <w:p w14:paraId="0F4BF105">
      <w:pPr>
        <w:spacing w:after="120" w:line="307" w:lineRule="auto"/>
        <w:ind w:firstLine="420"/>
      </w:pPr>
      <w:r>
        <w:t>围绕这颗球工作的主要部件包括阀体、球体、阀座、阀杆、阀杆密封、端部连接和执行机构。气动执行机构通过支架和联轴器把扭矩传给阀杆；阀杆再带着球体转动。电磁阀、限位开关、手动复位机构、位置指示器等附件，则负责让我接收命令、反馈状态或在异常情况下保持设计的安全位置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5"/>
        <w:gridCol w:w="3305"/>
        <w:gridCol w:w="3305"/>
      </w:tblGrid>
      <w:tr w14:paraId="0B327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5" w:type="dxa"/>
            <w:shd w:val="clear" w:color="auto" w:fill="1F4E79"/>
            <w:vAlign w:val="center"/>
          </w:tcPr>
          <w:p w14:paraId="1318C7F2">
            <w:pPr>
              <w:spacing w:after="0" w:line="240" w:lineRule="auto"/>
            </w:pPr>
            <w:r>
              <w:rPr>
                <w:b/>
                <w:color w:val="FFFFFF"/>
                <w:sz w:val="19"/>
              </w:rPr>
              <w:t>部件</w:t>
            </w:r>
          </w:p>
        </w:tc>
        <w:tc>
          <w:tcPr>
            <w:tcW w:w="3305" w:type="dxa"/>
            <w:shd w:val="clear" w:color="auto" w:fill="1F4E79"/>
            <w:vAlign w:val="center"/>
          </w:tcPr>
          <w:p w14:paraId="493BF7E4">
            <w:pPr>
              <w:spacing w:after="0" w:line="240" w:lineRule="auto"/>
            </w:pPr>
            <w:r>
              <w:rPr>
                <w:b/>
                <w:color w:val="FFFFFF"/>
                <w:sz w:val="19"/>
              </w:rPr>
              <w:t>我主要靠它做什么</w:t>
            </w:r>
          </w:p>
        </w:tc>
        <w:tc>
          <w:tcPr>
            <w:tcW w:w="3305" w:type="dxa"/>
            <w:shd w:val="clear" w:color="auto" w:fill="1F4E79"/>
            <w:vAlign w:val="center"/>
          </w:tcPr>
          <w:p w14:paraId="61977C27">
            <w:pPr>
              <w:spacing w:after="0" w:line="240" w:lineRule="auto"/>
            </w:pPr>
            <w:r>
              <w:rPr>
                <w:b/>
                <w:color w:val="FFFFFF"/>
                <w:sz w:val="19"/>
              </w:rPr>
              <w:t>现场常问的问题</w:t>
            </w:r>
          </w:p>
        </w:tc>
      </w:tr>
      <w:tr w14:paraId="53D01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5" w:type="dxa"/>
            <w:vAlign w:val="center"/>
          </w:tcPr>
          <w:p w14:paraId="2DCA8B3A">
            <w:pPr>
              <w:spacing w:after="0" w:line="240" w:lineRule="auto"/>
            </w:pPr>
            <w:r>
              <w:rPr>
                <w:b w:val="0"/>
                <w:sz w:val="19"/>
              </w:rPr>
              <w:t>阀体</w:t>
            </w:r>
          </w:p>
        </w:tc>
        <w:tc>
          <w:tcPr>
            <w:tcW w:w="3305" w:type="dxa"/>
            <w:vAlign w:val="center"/>
          </w:tcPr>
          <w:p w14:paraId="5FEAF140">
            <w:pPr>
              <w:spacing w:after="0" w:line="240" w:lineRule="auto"/>
            </w:pPr>
            <w:r>
              <w:rPr>
                <w:b w:val="0"/>
                <w:sz w:val="19"/>
              </w:rPr>
              <w:t>承压、连接管道、形成流道</w:t>
            </w:r>
          </w:p>
        </w:tc>
        <w:tc>
          <w:tcPr>
            <w:tcW w:w="3305" w:type="dxa"/>
            <w:vAlign w:val="center"/>
          </w:tcPr>
          <w:p w14:paraId="25E86940">
            <w:pPr>
              <w:spacing w:after="0" w:line="240" w:lineRule="auto"/>
            </w:pPr>
            <w:r>
              <w:rPr>
                <w:b w:val="0"/>
                <w:sz w:val="19"/>
              </w:rPr>
              <w:t>材料、压力等级、端部连接是否匹配？</w:t>
            </w:r>
          </w:p>
        </w:tc>
      </w:tr>
      <w:tr w14:paraId="67DE1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5" w:type="dxa"/>
            <w:vAlign w:val="center"/>
          </w:tcPr>
          <w:p w14:paraId="2FBE1A37">
            <w:pPr>
              <w:spacing w:after="0" w:line="240" w:lineRule="auto"/>
            </w:pPr>
            <w:r>
              <w:rPr>
                <w:b w:val="0"/>
                <w:sz w:val="19"/>
              </w:rPr>
              <w:t>球体</w:t>
            </w:r>
          </w:p>
        </w:tc>
        <w:tc>
          <w:tcPr>
            <w:tcW w:w="3305" w:type="dxa"/>
            <w:vAlign w:val="center"/>
          </w:tcPr>
          <w:p w14:paraId="36C8B3C9">
            <w:pPr>
              <w:spacing w:after="0" w:line="240" w:lineRule="auto"/>
            </w:pPr>
            <w:r>
              <w:rPr>
                <w:b w:val="0"/>
                <w:sz w:val="19"/>
              </w:rPr>
              <w:t>旋转改变通流面积，完成开关</w:t>
            </w:r>
          </w:p>
        </w:tc>
        <w:tc>
          <w:tcPr>
            <w:tcW w:w="3305" w:type="dxa"/>
            <w:vAlign w:val="center"/>
          </w:tcPr>
          <w:p w14:paraId="5967F384">
            <w:pPr>
              <w:spacing w:after="0" w:line="240" w:lineRule="auto"/>
            </w:pPr>
            <w:r>
              <w:rPr>
                <w:b w:val="0"/>
                <w:sz w:val="19"/>
              </w:rPr>
              <w:t>通径是全通径还是缩径？表面处理是否适合介质？</w:t>
            </w:r>
          </w:p>
        </w:tc>
      </w:tr>
      <w:tr w14:paraId="0772C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5" w:type="dxa"/>
            <w:vAlign w:val="center"/>
          </w:tcPr>
          <w:p w14:paraId="1B1354D1">
            <w:pPr>
              <w:spacing w:after="0" w:line="240" w:lineRule="auto"/>
            </w:pPr>
            <w:r>
              <w:rPr>
                <w:b w:val="0"/>
                <w:sz w:val="19"/>
              </w:rPr>
              <w:t>阀座</w:t>
            </w:r>
          </w:p>
        </w:tc>
        <w:tc>
          <w:tcPr>
            <w:tcW w:w="3305" w:type="dxa"/>
            <w:vAlign w:val="center"/>
          </w:tcPr>
          <w:p w14:paraId="40CE6DA2">
            <w:pPr>
              <w:spacing w:after="0" w:line="240" w:lineRule="auto"/>
            </w:pPr>
            <w:r>
              <w:rPr>
                <w:b w:val="0"/>
                <w:sz w:val="19"/>
              </w:rPr>
              <w:t>与球体配合形成密封</w:t>
            </w:r>
          </w:p>
        </w:tc>
        <w:tc>
          <w:tcPr>
            <w:tcW w:w="3305" w:type="dxa"/>
            <w:vAlign w:val="center"/>
          </w:tcPr>
          <w:p w14:paraId="1576B27B">
            <w:pPr>
              <w:spacing w:after="0" w:line="240" w:lineRule="auto"/>
            </w:pPr>
            <w:r>
              <w:rPr>
                <w:b w:val="0"/>
                <w:sz w:val="19"/>
              </w:rPr>
              <w:t>软密封还是金属密封？温度和介质是否相容？</w:t>
            </w:r>
          </w:p>
        </w:tc>
      </w:tr>
      <w:tr w14:paraId="0CD13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5" w:type="dxa"/>
            <w:vAlign w:val="center"/>
          </w:tcPr>
          <w:p w14:paraId="7667E52F">
            <w:pPr>
              <w:spacing w:after="0" w:line="240" w:lineRule="auto"/>
            </w:pPr>
            <w:r>
              <w:rPr>
                <w:b w:val="0"/>
                <w:sz w:val="19"/>
              </w:rPr>
              <w:t>阀杆与密封</w:t>
            </w:r>
          </w:p>
        </w:tc>
        <w:tc>
          <w:tcPr>
            <w:tcW w:w="3305" w:type="dxa"/>
            <w:vAlign w:val="center"/>
          </w:tcPr>
          <w:p w14:paraId="6E0FFDFC">
            <w:pPr>
              <w:spacing w:after="0" w:line="240" w:lineRule="auto"/>
            </w:pPr>
            <w:r>
              <w:rPr>
                <w:b w:val="0"/>
                <w:sz w:val="19"/>
              </w:rPr>
              <w:t>传递扭矩并防止外漏</w:t>
            </w:r>
          </w:p>
        </w:tc>
        <w:tc>
          <w:tcPr>
            <w:tcW w:w="3305" w:type="dxa"/>
            <w:vAlign w:val="center"/>
          </w:tcPr>
          <w:p w14:paraId="2BBE51AD">
            <w:pPr>
              <w:spacing w:after="0" w:line="240" w:lineRule="auto"/>
            </w:pPr>
            <w:r>
              <w:rPr>
                <w:b w:val="0"/>
                <w:sz w:val="19"/>
              </w:rPr>
              <w:t>是否防吹出？填料和低逸散要求如何？</w:t>
            </w:r>
          </w:p>
        </w:tc>
      </w:tr>
      <w:tr w14:paraId="035D6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5" w:type="dxa"/>
            <w:vAlign w:val="center"/>
          </w:tcPr>
          <w:p w14:paraId="7486230F">
            <w:pPr>
              <w:spacing w:after="0" w:line="240" w:lineRule="auto"/>
            </w:pPr>
            <w:r>
              <w:rPr>
                <w:b w:val="0"/>
                <w:sz w:val="19"/>
              </w:rPr>
              <w:t>气动执行机构</w:t>
            </w:r>
          </w:p>
        </w:tc>
        <w:tc>
          <w:tcPr>
            <w:tcW w:w="3305" w:type="dxa"/>
            <w:vAlign w:val="center"/>
          </w:tcPr>
          <w:p w14:paraId="30160DA2">
            <w:pPr>
              <w:spacing w:after="0" w:line="240" w:lineRule="auto"/>
            </w:pPr>
            <w:r>
              <w:rPr>
                <w:b w:val="0"/>
                <w:sz w:val="19"/>
              </w:rPr>
              <w:t>提供旋转扭矩和动作速度</w:t>
            </w:r>
          </w:p>
        </w:tc>
        <w:tc>
          <w:tcPr>
            <w:tcW w:w="3305" w:type="dxa"/>
            <w:vAlign w:val="center"/>
          </w:tcPr>
          <w:p w14:paraId="2BCEAB2D">
            <w:pPr>
              <w:spacing w:after="0" w:line="240" w:lineRule="auto"/>
            </w:pPr>
            <w:r>
              <w:rPr>
                <w:b w:val="0"/>
                <w:sz w:val="19"/>
              </w:rPr>
              <w:t>断气时要开还是要关？扭矩裕量够不够？</w:t>
            </w:r>
          </w:p>
        </w:tc>
      </w:tr>
    </w:tbl>
    <w:p w14:paraId="24620678">
      <w:pPr>
        <w:pStyle w:val="3"/>
      </w:pPr>
      <w:r>
        <w:t>三、我为什么擅长“开”和“关”？</w:t>
      </w:r>
    </w:p>
    <w:p w14:paraId="7FE8645D">
      <w:pPr>
        <w:pStyle w:val="4"/>
      </w:pPr>
      <w:r>
        <w:t>1. 旋转 90°，动作</w:t>
      </w:r>
      <w:r>
        <w:rPr>
          <w:rFonts w:hint="eastAsia" w:eastAsia="宋体"/>
          <w:lang w:eastAsia="zh-CN"/>
        </w:rPr>
        <w:t>路径</w:t>
      </w:r>
      <w:r>
        <w:t>短</w:t>
      </w:r>
    </w:p>
    <w:p w14:paraId="21ECB6BE">
      <w:pPr>
        <w:spacing w:after="120" w:line="307" w:lineRule="auto"/>
        <w:ind w:firstLine="420"/>
      </w:pPr>
      <w:r>
        <w:t>和需要较长直线行程的阀门相比，我通常只需完成四分之一圈旋转就能到达全开或全关位置。配上合适的气动执行机构，我可以实现较快动作，适合紧急切断、设备隔离和工艺切换。</w:t>
      </w:r>
    </w:p>
    <w:p w14:paraId="45FBDF99">
      <w:pPr>
        <w:spacing w:after="120" w:line="307" w:lineRule="auto"/>
        <w:ind w:firstLine="420"/>
      </w:pPr>
      <w:r>
        <w:t>不过，快不等于越快越好。液体管道快速关闭可能造成水击，气体系统也可能出现压力冲击。我的动作时间要根据管径、压差、介质、管道长度和系统动态特性综合确定。</w:t>
      </w:r>
    </w:p>
    <w:p w14:paraId="6C4976CC">
      <w:pPr>
        <w:pStyle w:val="4"/>
      </w:pPr>
      <w:r>
        <w:t>2. 全开时流道比较顺</w:t>
      </w:r>
    </w:p>
    <w:p w14:paraId="0B95A3BD">
      <w:pPr>
        <w:spacing w:after="120" w:line="307" w:lineRule="auto"/>
        <w:ind w:firstLine="420"/>
      </w:pPr>
      <w:r>
        <w:t>全通径球阀在全开状态下，球体通孔与管道内径接近，通常有利于降低局部阻力，也便于某些管道系统进行清管。缩径球阀则可能在重量、尺寸和成本方面更经济。两者没有绝对的“谁更高级”，只有“谁更适合当前系统”。</w:t>
      </w:r>
    </w:p>
    <w:p w14:paraId="70C5D883">
      <w:pPr>
        <w:pStyle w:val="4"/>
      </w:pPr>
      <w:r>
        <w:t>3. 阀座和球体共同完成密封</w:t>
      </w:r>
    </w:p>
    <w:p w14:paraId="3D1108BA">
      <w:pPr>
        <w:spacing w:after="120" w:line="307" w:lineRule="auto"/>
        <w:ind w:firstLine="420"/>
      </w:pPr>
      <w:r>
        <w:t>我的关闭性能主要取决于球体、阀座、加工精度、装配质量以及介质和温度条件。软密封阀座在适用范围内通常能提供良好的关闭性能；金属硬密封结构更适合高温、含颗粒或磨蚀性较强的工况，但对材料、表面处理和制造精度要求更高。</w:t>
      </w:r>
    </w:p>
    <w:p w14:paraId="44E5524E">
      <w:pPr>
        <w:pStyle w:val="3"/>
      </w:pPr>
      <w:r>
        <w:t>四、我的几种常见“性格”</w:t>
      </w:r>
    </w:p>
    <w:p w14:paraId="6A95FCE5">
      <w:pPr>
        <w:spacing w:after="120" w:line="307" w:lineRule="auto"/>
        <w:ind w:firstLine="420"/>
      </w:pPr>
      <w:r>
        <w:t>我可以是浮动球阀，也可以是固定球阀。浮动球阀的球体没有固定的上下耳轴，介质压力会把球体推向下游阀座；固定球阀则由耳轴或上下支撑承受主要载荷，常见于较大口径或较高压力等级。</w:t>
      </w:r>
    </w:p>
    <w:p w14:paraId="1588EEC0">
      <w:pPr>
        <w:spacing w:after="120" w:line="307" w:lineRule="auto"/>
        <w:ind w:firstLine="420"/>
      </w:pPr>
      <w:r>
        <w:t>我也可以采用软密封或金属密封。软密封并不等于低端，金属密封也不等于万能。温度、颗粒、冲刷、结晶、聚合和介质相容性，都会决定我应该穿哪一身“密封材料外套”。</w:t>
      </w:r>
    </w:p>
    <w:p w14:paraId="0715C492">
      <w:pPr>
        <w:spacing w:after="120" w:line="307" w:lineRule="auto"/>
        <w:ind w:firstLine="420"/>
      </w:pPr>
      <w:r>
        <w:t>按阀体结构，我还可能是两片式、三片式、侧装式、上装式或全焊接式；按端部连接，我可以是法兰、螺纹、焊接等形式。结构差异会影响维护方式、安装空间、外漏点数量和现场检修策略。</w:t>
      </w:r>
    </w:p>
    <w:p w14:paraId="761AEE4C">
      <w:pPr>
        <w:pStyle w:val="3"/>
      </w:pPr>
      <w:r>
        <w:t>五、我通常在哪些地方工作？</w:t>
      </w:r>
    </w:p>
    <w:p w14:paraId="328BB94D">
      <w:pPr>
        <w:spacing w:after="40"/>
      </w:pPr>
      <w:r>
        <w:rPr>
          <w:b/>
          <w:color w:val="1F4E79"/>
        </w:rPr>
        <w:t>石油和天然气管线：</w:t>
      </w:r>
      <w:r>
        <w:t>我负责站场隔离、管线切断、放空切换、泵和压缩机进出口保护，以及清管系统的边界隔离。可燃介质场合还要关注防火、防静电、低逸散和失效安全。</w:t>
      </w:r>
    </w:p>
    <w:p w14:paraId="5FE6BA24">
      <w:pPr>
        <w:spacing w:after="40"/>
      </w:pPr>
      <w:r>
        <w:rPr>
          <w:b/>
          <w:color w:val="1F4E79"/>
        </w:rPr>
        <w:t>石油化工装置：</w:t>
      </w:r>
      <w:r>
        <w:t>我可以用于原料、产品、溶剂和气体的自动隔离。面对强腐蚀、含颗粒、易聚合或易结晶介质时，阀体、球体、阀座和填料必须逐项核对。</w:t>
      </w:r>
    </w:p>
    <w:p w14:paraId="035CF332">
      <w:pPr>
        <w:spacing w:after="40"/>
      </w:pPr>
      <w:r>
        <w:rPr>
          <w:b/>
          <w:color w:val="1F4E79"/>
        </w:rPr>
        <w:t>储罐区与装卸系统：</w:t>
      </w:r>
      <w:r>
        <w:t>我适合在进料、出料、装车和卸料环节执行快速切断。动作时间、断气/断电后的安全位置和现场防爆条件，是我上岗前必须确认的事项。</w:t>
      </w:r>
    </w:p>
    <w:p w14:paraId="3A953363">
      <w:pPr>
        <w:spacing w:after="40"/>
      </w:pPr>
      <w:r>
        <w:rPr>
          <w:b/>
          <w:color w:val="1F4E79"/>
        </w:rPr>
        <w:t>反应器与公用工程：</w:t>
      </w:r>
      <w:r>
        <w:t>在反应器进料、燃料气、氮气、冷却水和压缩空气系统中，我常承担隔离和联锁执行任务。蒸汽、高温介质或可能产生水击的系统，则要单独校核材料和动作策略。</w:t>
      </w:r>
    </w:p>
    <w:p w14:paraId="51B57A54">
      <w:pPr>
        <w:spacing w:after="40"/>
      </w:pPr>
      <w:r>
        <w:rPr>
          <w:b/>
          <w:color w:val="1F4E79"/>
        </w:rPr>
        <w:t>SIS/ESD安全回路：</w:t>
      </w:r>
      <w:r>
        <w:t>在紧急停车或事故隔离回路中，我可以作为最终执行元件之一。此时不能只看阀门本体，还要看执行机构、电磁阀、反馈、部分行程测试和整套安全功能验证。</w:t>
      </w:r>
    </w:p>
    <w:p w14:paraId="6123BBF3">
      <w:pPr>
        <w:pStyle w:val="3"/>
      </w:pPr>
      <w:r>
        <w:t>六、我和调节阀不是一回事</w:t>
      </w:r>
    </w:p>
    <w:p w14:paraId="2EACB6EC">
      <w:pPr>
        <w:spacing w:after="120" w:line="307" w:lineRule="auto"/>
        <w:ind w:firstLine="420"/>
      </w:pPr>
      <w:r>
        <w:t>我最擅长的是开关和隔离。普通 O 型开关球阀长期停在小开度位置，会让阀座局部受力、冲刷、噪声、振动、气蚀或闪蒸风险增加。若工艺需要连续调节，应选用专门设计的调节球阀、V 型球阀或其他调节结构，并进行流量系数、噪声、气蚀和执行机构控制性能计算。</w:t>
      </w:r>
    </w:p>
    <w:p w14:paraId="06FBB107">
      <w:pPr>
        <w:spacing w:after="160" w:line="288" w:lineRule="auto"/>
        <w:ind w:left="369" w:right="198"/>
      </w:pPr>
      <w:r>
        <w:rPr>
          <w:i/>
          <w:color w:val="375870"/>
          <w:sz w:val="21"/>
        </w:rPr>
        <w:t>“我可以停在半路，但不代表我愿意一辈子住在半路。开关是我的主业，调节请交给专业的调节阀。”</w:t>
      </w:r>
    </w:p>
    <w:p w14:paraId="2F40B767">
      <w:pPr>
        <w:pStyle w:val="3"/>
      </w:pPr>
      <w:r>
        <w:t>七、气动驱动为什么常和我搭配？</w:t>
      </w:r>
    </w:p>
    <w:p w14:paraId="765D9888">
      <w:pPr>
        <w:spacing w:after="120" w:line="307" w:lineRule="auto"/>
        <w:ind w:firstLine="420"/>
      </w:pPr>
      <w:r>
        <w:t>气动执行机构能提供旋转扭矩，动作速度通常较快，也便于通过弹簧复位实现故障开或故障关。对于危险区域和需要快速切断的装置，气动方案很常见。</w:t>
      </w:r>
    </w:p>
    <w:p w14:paraId="42D49269">
      <w:pPr>
        <w:spacing w:after="120" w:line="307" w:lineRule="auto"/>
        <w:ind w:firstLine="420"/>
      </w:pPr>
      <w:r>
        <w:t>但我也有前提：现场要有稳定、洁净、干燥的仪表空气；过滤减压、管路容积、低温结冰、气源压力波动和电磁阀配置都可能影响我的动作。气源不足时，再结实的阀体也不能凭意志完成开关。</w:t>
      </w:r>
    </w:p>
    <w:p w14:paraId="75C4BF9C">
      <w:pPr>
        <w:spacing w:after="120" w:line="307" w:lineRule="auto"/>
        <w:ind w:firstLine="420"/>
      </w:pPr>
      <w:r>
        <w:t>我的气动执行机构通常有单作用和双作用两类。单作用带弹簧，失去气源后可按设计回到安全位置；双作用依靠气源完成开和关，失气时的最终状态需要通过系统设计另行保证。所谓“故障关”或“故障开”，必须结合工艺危险分析确定，不能凭习惯填写。</w:t>
      </w:r>
    </w:p>
    <w:p w14:paraId="544B597C">
      <w:pPr>
        <w:pStyle w:val="3"/>
      </w:pPr>
      <w:r>
        <w:t>八、如何把我选对？</w:t>
      </w:r>
    </w:p>
    <w:p w14:paraId="4A013927">
      <w:pPr>
        <w:spacing w:after="120" w:line="307" w:lineRule="auto"/>
        <w:ind w:firstLine="420"/>
      </w:pPr>
      <w:r>
        <w:t>选我之前，至少要确认以下信息：介质名称与状态、正常和设计压力、正常和设计温度、口径与连接标准、流量和允许压降、全通径或缩径要求、密封材料、泄漏等级、动作时间、故障位置、危险区域等级、环境温度、阀门安装方向、执行机构扭矩和附件配置。</w:t>
      </w:r>
    </w:p>
    <w:p w14:paraId="31FE5476">
      <w:pPr>
        <w:spacing w:after="120" w:line="307" w:lineRule="auto"/>
        <w:ind w:firstLine="420"/>
      </w:pPr>
      <w:r>
        <w:t>执行机构不能只按“正常扭矩”刚好选到临界值。低温、干摩擦、结晶、颗粒、长期停留或密封材料老化，都可能让启动和运行扭矩上升。工程上应按制造商扭矩数据和项目规范留出合理</w:t>
      </w:r>
      <w:r>
        <w:rPr>
          <w:rFonts w:hint="eastAsia"/>
          <w:lang w:eastAsia="zh-CN"/>
        </w:rPr>
        <w:t>余量</w:t>
      </w:r>
      <w:r>
        <w:t>，并核对开阀、关阀、破坏扭矩和末端扭矩等关键点。</w:t>
      </w:r>
    </w:p>
    <w:p w14:paraId="41607757">
      <w:pPr>
        <w:pStyle w:val="3"/>
      </w:pPr>
      <w:r>
        <w:t>九、我也需要保养，不是装上就退休</w:t>
      </w:r>
    </w:p>
    <w:p w14:paraId="526869A6">
      <w:pPr>
        <w:pStyle w:val="16"/>
        <w:spacing w:after="60"/>
      </w:pPr>
      <w:r>
        <w:t>定期确认开关动作是否到位，检查限位反馈与现场实际状态是否一致。</w:t>
      </w:r>
    </w:p>
    <w:p w14:paraId="49A6C61B">
      <w:pPr>
        <w:pStyle w:val="16"/>
        <w:spacing w:after="60"/>
      </w:pPr>
      <w:r>
        <w:t>关注阀杆填料、法兰、阀体连接处和执行机构接口的外漏。</w:t>
      </w:r>
    </w:p>
    <w:p w14:paraId="433CB163">
      <w:pPr>
        <w:pStyle w:val="16"/>
        <w:spacing w:after="60"/>
      </w:pPr>
      <w:r>
        <w:t>检查气源压力、过滤减压器、气管接头、电磁阀和排水状况。</w:t>
      </w:r>
    </w:p>
    <w:p w14:paraId="265415C0">
      <w:pPr>
        <w:pStyle w:val="16"/>
        <w:spacing w:after="60"/>
      </w:pPr>
      <w:r>
        <w:t>不要用不相容的润滑脂或清洗剂污染阀座和密封材料。</w:t>
      </w:r>
    </w:p>
    <w:p w14:paraId="3169F9CE">
      <w:pPr>
        <w:pStyle w:val="16"/>
        <w:spacing w:after="60"/>
      </w:pPr>
      <w:r>
        <w:t>长时间停用后重新启动，应评估密封摩擦、阀座卡滞和执行机构扭矩变化。</w:t>
      </w:r>
    </w:p>
    <w:p w14:paraId="2306D0D9">
      <w:pPr>
        <w:pStyle w:val="16"/>
        <w:spacing w:after="60"/>
      </w:pPr>
      <w:r>
        <w:t>涉及SIS/ESD的阀门，按安全生命周期要求开展定期测试和记录。</w:t>
      </w:r>
    </w:p>
    <w:p w14:paraId="5EC38CF8">
      <w:pPr>
        <w:spacing w:after="120" w:line="307" w:lineRule="auto"/>
        <w:ind w:firstLine="420"/>
      </w:pPr>
      <w:r>
        <w:t>维护的目标不是把我拆得越勤快越好，而是让我的状态可确认、动作可重复、故障可追溯。过度拆装同样可能引入装配、清洁和密封损伤风险。</w:t>
      </w:r>
    </w:p>
    <w:p w14:paraId="44E91AE4">
      <w:pPr>
        <w:pStyle w:val="3"/>
      </w:pPr>
      <w:r>
        <w:t>十、最后，让我用一句话总结自己</w:t>
      </w:r>
    </w:p>
    <w:p w14:paraId="544E0A21">
      <w:pPr>
        <w:spacing w:after="120" w:line="307" w:lineRule="auto"/>
        <w:ind w:firstLine="420"/>
      </w:pPr>
      <w:r>
        <w:t>我是切断阀，是采用气动执行机构驱动的 O 型开关球阀。在正确的压力、温度、介质和动作逻辑下，我用一次清楚的 90° 旋转完成接通或隔离；我不负责把流量调到小数点后两位，我负责在关键时刻把边界守住。</w:t>
      </w:r>
    </w:p>
    <w:p w14:paraId="6AC0D223">
      <w:pPr>
        <w:spacing w:after="160" w:line="288" w:lineRule="auto"/>
        <w:ind w:left="369" w:right="198"/>
      </w:pPr>
      <w:r>
        <w:rPr>
          <w:i/>
          <w:color w:val="375870"/>
          <w:sz w:val="21"/>
        </w:rPr>
        <w:t>“我看起来只是一颗球，实际上守着的是一整套工艺系统的安全感。”</w:t>
      </w:r>
    </w:p>
    <w:sectPr>
      <w:footerReference r:id="rId5" w:type="default"/>
      <w:pgSz w:w="12240" w:h="15840"/>
      <w:pgMar w:top="1020" w:right="1162" w:bottom="964" w:left="116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舒圆体 W03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仓耳舒圆体 W03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87575D">
    <w:pPr>
      <w:pStyle w:val="24"/>
      <w:jc w:val="center"/>
    </w:pPr>
    <w:r>
      <w:t xml:space="preserve">第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B67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等线" w:hAnsi="等线" w:eastAsia="等线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1F4E79"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2F5470"/>
      <w:sz w:val="25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b/>
      <w:color w:val="1F4E79"/>
      <w:spacing w:val="5"/>
      <w:kern w:val="28"/>
      <w:sz w:val="46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3316</Words>
  <Characters>3511</Characters>
  <Lines>0</Lines>
  <Paragraphs>0</Paragraphs>
  <TotalTime>4</TotalTime>
  <ScaleCrop>false</ScaleCrop>
  <LinksUpToDate>false</LinksUpToDate>
  <CharactersWithSpaces>3570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青松</cp:lastModifiedBy>
  <dcterms:modified xsi:type="dcterms:W3CDTF">2026-09-21T04:45:03Z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eyJoZGlkIjoiYzE2Y2NiOGZkZGNmYTRhMTFmZjViYzMyNjFmYmVlZDAiLCJ1c2VySWQiOiIxNzAzOTAwMDQ4In0=</vt:lpwstr>
  </property>
  <property fmtid="{D5CDD505-2E9C-101B-9397-08002B2CF9AE}" pid="3" name="KSOProductBuildVer">
    <vt:lpwstr>2052-12.1.0.28505</vt:lpwstr>
  </property>
  <property fmtid="{D5CDD505-2E9C-101B-9397-08002B2CF9AE}" pid="4" name="ICV">
    <vt:lpwstr>CBB39CEA30BF4536938CD8C4AE72FCE3_13</vt:lpwstr>
  </property>
</Properties>
</file>